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color w:val="212529"/>
          <w:sz w:val="28"/>
          <w:szCs w:val="28"/>
        </w:rPr>
      </w:pPr>
      <w:r w:rsidRPr="0040751C">
        <w:rPr>
          <w:rStyle w:val="a4"/>
          <w:rFonts w:ascii="Arial" w:hAnsi="Arial" w:cs="Arial"/>
          <w:color w:val="212529"/>
          <w:sz w:val="28"/>
          <w:szCs w:val="28"/>
        </w:rPr>
        <w:t>УРОКИ «ТРАГИЧЕСКОГО ЯНВАРЯ»: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12529"/>
          <w:sz w:val="28"/>
          <w:szCs w:val="28"/>
        </w:rPr>
      </w:pPr>
      <w:r w:rsidRPr="0040751C">
        <w:rPr>
          <w:rStyle w:val="a4"/>
          <w:rFonts w:ascii="Arial" w:hAnsi="Arial" w:cs="Arial"/>
          <w:color w:val="212529"/>
          <w:sz w:val="28"/>
          <w:szCs w:val="28"/>
        </w:rPr>
        <w:t>ЕДИНСТВО ОБЩЕСТВА – ГАРАНТИЯ НЕЗАВИСИМОСТИ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12529"/>
          <w:sz w:val="28"/>
          <w:szCs w:val="28"/>
        </w:rPr>
      </w:pP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12529"/>
          <w:sz w:val="28"/>
          <w:szCs w:val="28"/>
        </w:rPr>
      </w:pPr>
      <w:r w:rsidRPr="0040751C">
        <w:rPr>
          <w:rStyle w:val="a4"/>
          <w:rFonts w:ascii="Arial" w:hAnsi="Arial" w:cs="Arial"/>
          <w:color w:val="212529"/>
          <w:sz w:val="28"/>
          <w:szCs w:val="28"/>
        </w:rPr>
        <w:t>Құрметт</w:t>
      </w:r>
      <w:proofErr w:type="gramStart"/>
      <w:r w:rsidRPr="0040751C">
        <w:rPr>
          <w:rStyle w:val="a4"/>
          <w:rFonts w:ascii="Arial" w:hAnsi="Arial" w:cs="Arial"/>
          <w:color w:val="212529"/>
          <w:sz w:val="28"/>
          <w:szCs w:val="28"/>
        </w:rPr>
        <w:t>і Т</w:t>
      </w:r>
      <w:proofErr w:type="gramEnd"/>
      <w:r w:rsidRPr="0040751C">
        <w:rPr>
          <w:rStyle w:val="a4"/>
          <w:rFonts w:ascii="Arial" w:hAnsi="Arial" w:cs="Arial"/>
          <w:color w:val="212529"/>
          <w:sz w:val="28"/>
          <w:szCs w:val="28"/>
        </w:rPr>
        <w:t>өраға!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color w:val="212529"/>
          <w:sz w:val="28"/>
          <w:szCs w:val="28"/>
        </w:rPr>
      </w:pPr>
      <w:r w:rsidRPr="0040751C">
        <w:rPr>
          <w:rStyle w:val="a4"/>
          <w:rFonts w:ascii="Arial" w:hAnsi="Arial" w:cs="Arial"/>
          <w:color w:val="212529"/>
          <w:sz w:val="28"/>
          <w:szCs w:val="28"/>
        </w:rPr>
        <w:t>Құрметті Мәжіліс депутаттары!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12529"/>
          <w:sz w:val="28"/>
          <w:szCs w:val="28"/>
        </w:rPr>
      </w:pP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Тәуелсіздік тарихында біз алғаш рет аса күрделі және қатерлі кезеңге тап болдық. Ел басына түскен осындай сынақты қайыспай біртұтас ел болып еңсере білді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Енді біз мұндай жағ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дай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ешқашан жол бермеуіміз қажет.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Сондықтан, еліміз душар болған ауыр қасіреттің себептерін саралап, оның салдарына нақты баға беру – алдымызда тұ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ған өте маңызды міндет.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Өкінішке қарай, бүгінде халық арасында осы оқиғағ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а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байланысты түрлі қарама-қайшы, шындыққа жанаспайтын жалған ақпараттар тарап кеткенін көріп отырмыз.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Мұның, әрине, бірнеше себептері бар: кейбі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азаматтарымыз ахуалды егжей-тегжей білмей тұрып, қате пікірде болса, кейбірі әдейі ақпаратты бұрмалап, жағдайды одан бетер ушықтырады.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ірақ, бізге керегі – тек ақиқат қана.</w:t>
      </w:r>
      <w:r w:rsidRPr="0040751C">
        <w:rPr>
          <w:rFonts w:ascii="Arial" w:hAnsi="Arial" w:cs="Arial"/>
          <w:color w:val="212529"/>
          <w:sz w:val="28"/>
          <w:szCs w:val="28"/>
        </w:rPr>
        <w:br/>
        <w:t>Сол себепті, оқиғаларды мұқият зерттей отырып, айтарым: жыл басынан бері орын алған барлық жағдайлар – бі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тізбектің тармақтары деуге толық негіз бар.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Ашығын айтсақ, бұл бірнеше жыл бойы алдын ала ойластырылған зұлымдықтың кө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інісі. Олардың көздегені – өздерінің қатігез пиғылдарын іске асыру болғаны айдан анық.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этом ряду находятся и беспорядки в Жамбылской области, различные провокации на межэтнической почве и другие конфликты.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Сплоченность нашего общества методично расшатывали, в том числе посредством акций протеста, согласно профессионально разработанным сценариям.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Конспиративно шла подготовка конкретных исполнителей радикальных мер.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Комитет национальной безопасности как уполномоченный орган не смог и не захотел дать четкую оценку этой подрывной работе. Не разглядел критической угрозы национальной безопасности.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Организаторам атаки оставалось найти только повод, который появился бы в любом случае.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качестве инструмента было использовано недовольство населения из-за роста цен на автогаз.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Далее события развивались как по спирали.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На первом витке произошли митинги в ряде регионов, в частности, в Жанаозене.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 втором – подключились бандиты и мародеры.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Далее последовала «горячая» фаза уже с участием вооруженных террористов, в том числе зарубежных боевиков.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После этого стала очевидна их ключевая цель – дезорганизация институтов государственного управления, подрыв конституционного строя, в конечном итоге захват власти.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Называя вещи своими именами, и я уже заявил вчера об этом на саммите ОДКБ, против нашей страны была развязана террористическая война.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Враг показал крайнюю жестокость и готовность пойти на любые шаги.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Он сеял страх среди населения, чтобы подавить даже саму мысль о сопротивлении.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План атаки на Казахстан включал в себя целый ряд различных аспектов: военный, политический, идеологический, дезинформационный и прочие. Над подготовкой захвата власти работали профессионалы.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Коль скоро это была вооруженная агрессия со стороны международного терроризма против нашей страны, то Казахстан юридически обоснованно обратился к своим партнерам по Договору о коллективной безопасности с просьбой направить миротворческий контингент.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Необходимо понимать: на момент принятия такого решения мы могли полностью утратить контроль над Алматы, который просто был бы отдан на растерзание террористам.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Потеряв Алматы, мы потеряли бы столицу, а затем всю страну. В этом суть событий трагических январских дней.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 появлением миротворческого контингента в столице мы смогли перебросить отсюда дополнительные части спецназовцев в Алматы и спасти город.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Ұжымдық қауіпсіздік туралы шарт ұйымына жеке тоқ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талғым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келеді.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Бұған қатысты түрлі қауесеттің, әсіресе, шетелде тарап жатқан жаңсақ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ікірдің алдын алу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ұйым ұжымдық қауіпсіздік мәселелерімен айналысады.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Қазақстан – оның толыққанды құрылтайшысының бірі.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Осы ұйымның барлық мүшелерінен жасақталған бітімгершілік контингенті Қазақ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стан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уақытша мерзімге ғана келді.  Оған жүктелген міндеттер нақты айқындалған.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Бұл – стратегиялық нысандарды күзету және ақыл-кеңес бері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қолдау көрсету.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Лаңкестерге қарсы операцияны толығымен Қазақстанның кү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шт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ік құрылымдары жүзеге асыруда.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Шын мәнінде, солардың жанкешті</w:t>
      </w:r>
      <w:r w:rsidRPr="0040751C">
        <w:rPr>
          <w:rFonts w:ascii="Arial" w:hAnsi="Arial" w:cs="Arial"/>
          <w:color w:val="212529"/>
          <w:sz w:val="28"/>
          <w:szCs w:val="28"/>
        </w:rPr>
        <w:br/>
        <w:t>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с-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әрекетінің арқасында төңкеріске жол берілген жоқ.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Попытка государственного переворота, покушение на целостность страны провалились.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Вместе, как единая нация, мы отстояли Алматы и другие областные центры. В кратчайшие сроки они будут восстановлены и станут еще краше.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Теперь это моя личная обязанность и, естественно, ответственность Правительства.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Пользуясь настоящей возможностью, хотел бы выразить сочувствие жителям городов, ставших объектами террористической агрессии.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*  *  *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Сегодня, когда эти «черные» дни уже позади, хочу отметить мужество бойцов спецподразделений МВД в отражении террористической агрессии.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Например, в Алматы небольшая группа полицейских две ночи подряд отбивала атаки бандитов, пытавшихся захватить здание Департамента полиции.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критической ситуации достойно проявили себя и военнослужащие Министерства обороны и Службы государственной охраны.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Однако не все проявили верность своему долгу.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В ряде городов руководители ДКНБ, несмотря на достаточный боевой арсенал, не вступая в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бой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покинули служебные здания, оставив там оружие и секретную документацию.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*  *  *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Теперь хочу обозначить первые контуры работы, которую нам предстоит выполнить.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Первое. Необходимо успешно завершить антитеррористическую операцию.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Полностью восстановить правопорядок, чтобы наши граждане могли свободно ходить по улицам городов, поселков и аулов, работать и учиться, не опасаться за своих детей и близких.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целом острая фаза контртеррористической операции пройдена.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Ситуация во всех регионах стабильная.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связи с этим заявляю, что основная миссия миротворческих сил ОДКБ успешно завершена.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Через два дня начнется поэтапный вывод объединенного миротворческого контингента ОДКБ. Процесс вывода контингента займет не более 10 дней.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Второе. Следует найти и наказать всех боевиков и их пособников, причастных к преступлениям против мирных граждан.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Критически важно разобраться с теми, кто стоит за террористическими атаками.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Другой крайне важный момент: почему государство «проспало» наличие спящих ячеек боевиков и деятельность их командного пункта?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Почему на территории нашей страны оказалось так много нелегального оружия и спецсредств?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Почему не проводилась агентурная работа по выявлению и нейтрализации адептов терроризма?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Специальная следственно-оперативная группа должна качественно и в полном объеме выполнить свою работу, раскрыть все причины и детали трагедии.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Үшінші. Қаза болған тәрті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сақшыларының, әскери қызметшілер мен қарапайым азаматтардың отбасына көмек көрсету – біздің қасиетті борышымыз.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Бұл мә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селе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менің жіті бақылауымда болады.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ғын үймен, оқумен және басқа да қажетті нәрсемен қамтамасыз етеміз.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Төртінші. Қ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ыс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қа мерзім ішінде қираған дүние-мүлікті қалпына келтіру керек. 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Толығымен қалыпты өмірге ораламыз.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Қаржы жүйесі мен көлік саласының, азы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қ-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түлік жеткізу ісінің еш кедергісіз жұмыс істеуін қамтамасыз ету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Тауарлар мен көрсетілетін қызметтердің тапшылығын, бағаның негізсіз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өтерілуін болдырмау маңызды.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Ү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імет комиссиясы өз жұмысын бастап кетті. Ол азаматтар мен бизнеске қолдау көрсетеді.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Мемлекет қаржылай көмекпен қатар, кәсіпкерлерге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бас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қа да қолдау түрлерін ұсынады.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Атап айтқанда, несиелер бойынша пайыздық төлемдер, айыппұл мен өсімпұл белгілеу тоқтатыла тұрады.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Бесінші. Еліміздің қауіпсіздігін нығайту және қауі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п-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қатердің алдын алу үшін шұғыл шараларды жүзеге асыру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Біз сарбаздарды, әскери техника мен қару-жарақты қажетті жерге жедел жеткізу үшін әскери-көлік авиациясы паркін толықтыру ісін қ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ол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аламыз.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Мемлекеттік шекараны нығайтуымыз керек.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Көші-қон, соның ішінде ішкі көші-қон саласын тәртіпке келтіретін кез келді.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Қару-жарақ айналымын мұқият тексері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оны заң тұрғысынан реттеу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Ш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ұғыл түрде қираған ғимараттар мен арнаулы техниканы жөндеп, бейнебақылау жүйесін іске қосып, құқық қорғау органдарының қызметін қалпына келтіру керек.    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*  *  *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Особо хочу остановиться на такой стратегической задаче, как кардинальная реорганизация всей системы обеспечения национальной безопасности.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Предстоит перестроить работу наших Вооруженных сил, правоохранительных структур, органов национальной безопасности, внешней разведки.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Все они должны слаженно работать во имя одной цели – максимально эффективной защиты наших граждан, конституционного строя и суверенитета от угроз любого характера и масштаба.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Этого требуют коренные интересы нашего государства.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Для решения данной задачи необходимо сфокусироваться на следующих приоритетах.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Первое. Внести срочные коррективы в реформирование правоохранительной системы.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Мы значительно продвинулись в деле создания сервисной модели полиции и модернизации уголовного процесса.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Но нужно быть готовыми противостоять тотальным террористическим атакам.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Командованию силовых структур незамедлительно приступить к отработке боевых навыков, оснащению эффективными средствами защиты и нападения.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Второе. Укрепить количественно и качественно Национальную гвардию.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Предстоит сформировать ее новые подразделения в регионах и усилить действующие, решить вопросы с транспортным и материально-техническим обеспечением.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Увеличить численность подразделений специального назначения МВД и Национальной гвардии.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Повысить уровень боеготовности.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Дооснастить необходимыми специальными и транспортными средствами.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Увеличить оплату труда сотрудников спецподразделений всех силовых органов.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Третье. Повысить правовую защищенность полицейских.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Ужесточить ответственность за нападения на представителей власти и неподчинение законным требованиям.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Четвертое. Кардинально повысить боеспособность армии.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кратчайший срок создать командование Сил специальных операций.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Пятое. Пересмотреть принципы организации и управления Пограничной службой.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Провести ревизию реформ, которые сместили акцент с войсковой охраны государственной границы на оперативные методы работы.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Шестое. Полностью перестроить деятельность разведывательного сообщества, включая внешнюю, военную, криминальную и финансовую разведку.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Седьмое. Обеспечить эффективную координацию между различными силовыми структурами.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Актуализировать алгоритмы действий госорганов в кризисных ситуациях, усилить межведомственную координацию.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Наладить оперативную и военно-техническую совместимость всех силовых структур.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Восьмое. Обеспечить самостоятельность силовых структур при принятии решений, повысить уровень ответственности их руководителей.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Девятое. Реализовать комплекс системных мер по противодействию религиозному экстремизму.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Ни в коем случае не допустить его сращивания с криминалом, особенно в учреждениях уголовно-исполнительной системы.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ближайшее время мы проведем заседание Совета Безопасности, на котором рассмотрим конкретные направления реализации всех этих задач.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Следует признать, что произошедшие трагические события во многом вызваны серьезными социально-экономическими проблемами и неэффективной, а точнее, провальной деятельностью некоторых государственных органов.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Произошел заметный отрыв отдельных исполнительных органов от трудных реалий и потребностей граждан. У представителей властных структур сформировалось искаженное представление о жизни людей, их чаяниях и запросах.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Обострилась и проблема неравенства. Она усугубляется из года в год, хотя средние показатели доходов населения вроде бы растут, по крайней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мере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на бумаге.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Однако за приличными средними заработками скрывается сильное имущественное расслоение в обществе. Многие насущные проблемы граждан не решены.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Обеспечение благополучия и качества жизни – главная задача государства. Эти слова следует перевести в плоскость реальных дел.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Доходы всех групп населения должны расти по мере роста экономики. Это непреложная аксиома, которая в нашем случае не работает.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Созданная в стране социально-экономическая система показала достаточную эффективность в обеспечении общего роста национального дохода, но при этом является неэффективной в его распределении, и вы это хорошо понимаете и знаете.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Ключевыми выгодоприобретателями экономического роста стали финансово-олигархические группы.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Сложившиеся олигополии серьезно ограничили развитие свободного рынка и снизили конкурентоспособность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Ең алдымен, еліміздің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жа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ңа экономикалық тұғырын қалыптастыруды мықтап қолға алу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Экономикалық саясатымыздың мақсаты –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ай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қын. Бұл – заман талабына сай әлеуметті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бағдары бар нарықтық экономика құру және дамыту.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Бұл жүйенің өзегінде қоғам алдындағы жауапкершілігін сезіне білетін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әсіпкерлеріміздің ауқымды тобы тұратыны анық. Яғни, бұл – өзінің және балаларының тағдырын Қазақстанмен ғана байланыстыратын кәсіпкерлер.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Дәл осындай кәсіпкерлер ел болашағы үшін өзіне жауапкершілі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 алу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дайын.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Сол себепті, кәсіпкерлікті дамыту үші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н ж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үйелі жұмыс атқару өте маңызды.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Мен бизнеске түскен бюрократиялық салмақты айтарлықтай азайтып, оның</w:t>
      </w:r>
      <w:r w:rsidRPr="0040751C">
        <w:rPr>
          <w:rFonts w:ascii="Arial" w:hAnsi="Arial" w:cs="Arial"/>
          <w:color w:val="212529"/>
          <w:sz w:val="28"/>
          <w:szCs w:val="28"/>
        </w:rPr>
        <w:br/>
        <w:t>өсі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п-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өркендеуіне жол ашатын заңға қол қойдым.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Ү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імет осы заңның әлеуетін нақты іс жүзінде пайдалануы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Много справедливых вопросов вызывает эффективность и доступность мер государственной поддержки.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Сложившаяся система ориентирована главным образом на обслуживание крупных структур по принципу: «друзьям все, остальным – по закону».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 сути, данная система еще более усиливает олигополию в экономике. Большие предприятия пользуются особыми привилегиями, подавляя конкуренцию и препятствуя проведению реформ.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Например, Банк развития Казахстана, по сути, превратился в личный банк для избранного круга лиц, представляющих финансово-промышленные и строительные группы. Мы знаем всех пофамильно.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Пользуясь доступом в высокие кабинеты, они получают привилегированные условия для реализации своих проектов.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На эти проекты отвлекаются ресурсы государства, которые могли быть использованы для развития именно малого и среднего предпринимательства.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Правительству поручается перестроить деятельность БРК. 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Остаются непрозрачными, неэффективными и процедуры предоставления мер государственной поддержки.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Следует кардинально пересмотреть эти подходы. Это должны быть прозрачные и понятные механизмы. Особое внимание нужно уделить развитию малого и среднего бизнеса в регионах.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Әділ бәсекелестік біздің экономика үшін басты талапқа айналуға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тиіс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.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Бү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г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інде бағаны ымыраласа отырып белгілеу қалыпты нәрсеге айналды.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Мемлекетті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 ж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әне квазимемлекеттік сектордың сатып алу саласында картельді келісімдер жасасу кеңінен тарап кетті.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Мысалы, Мен былтыр фармацевтика нарығындағы картельді ретке келтіруді тапсырдым.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Бірақ, кейбіреулер заңнамадағы кемшіліктерді желеу еті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бұл жұмысты аяқсыз қалдыруға тырысуда.   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Сондықтан, картельді келісімдер жасасты деген күдік болған жағдайда мемлекеттік сатып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алу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қатысушыларды тексеруге тыйым салу туралы мораторийдің күшін жоюды тапсырамын.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Келесі мә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селе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. Жылдан жылға біздің азаматтарымыз бен кәсіпкерлеріміз жанар-жағар май өндіру және оны бөліп-тарату жүйесінің ашық болмауынан зардап шегі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келеді.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Тіпті, жанар-жағар май бағасын жарты жыл бойы қолдан реттеуге мәжбү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болып отырмыз.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Осы кезеңде Бас прокуратура Бәсекелестікті қорғау және дамыту агенттігімен, сондай-ақ Энергетика министрлігімен бірлесі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осы саладағы жұмыстарды ретке келтіруге, оны реформалау үшін кешенді ұсыныстар әзірлеуге тиіс.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Егер бұл жұмыс бі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жолға қойылмаса, жанар-жағар май бағасын реттеу жүйесі сақталады.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Келесі мә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селе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– «Самұрық-Қазына» қоры қызметінің тиімділігі.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Бү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г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інде бұл қордың активі еліміздің ішкі жалпы өнімінің</w:t>
      </w:r>
      <w:r w:rsidRPr="0040751C">
        <w:rPr>
          <w:rFonts w:ascii="Arial" w:hAnsi="Arial" w:cs="Arial"/>
          <w:color w:val="212529"/>
          <w:sz w:val="28"/>
          <w:szCs w:val="28"/>
        </w:rPr>
        <w:br/>
        <w:t>60 пайызына жуықтайды.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Яғни, осы ұйымның тиімді қызметі бүкі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экономикамызды өркендетуге тікелей әсер етеді.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Қордың КЕГОК, Қазақгаз және Қазақстан темі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жолы сияқты инфрақұрылымдық компаниялары экономикамыздың барлық дерлік секторының тиімділігін айқындайды.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Осы тұста, қор өзінің негізгі міндетін орындап отыр ма, яғни ұлттық байлықты еселей алды ма деген орынды сұрақ туындайды.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Қомақты жалақы алатын қызметкерлері, директорлар кеңесі немен айналысады?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Қызметі өте қымбат консалтинг компанияларын және шетелдік мамандарды жұ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мыс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қа тартқаннан пайда бар ма?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«Самұрық-Қазына» қоры еліміздің стратегиялық активтерін басқару ісінде басты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өл атқарады.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Сондықтан, Үкіметке Стратегиялық жоспарлау және реформалар агенттігімен бірлесі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квазимемлекеттік секторды түбегейлі реформалау үшін ұсыныстар әзірлеуді тапсырамын.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Егер Қорды реформалау мүлдем мүмкін болмаса, ондай құрылымның экономикамызда болмағаны жөн.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Сохраняются вопросы по прозрачности закупок Фонда. Жалобы приходят регулярно.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Следует обязательно найти ответы на данные вопросы. В частности, важно сократить основания, позволяющие заключать договоры по государственным закупкам способом из одного источника.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Предстоит в целом пересмотреть порядок закупок «Самрук-Казына» и иных национальных компаний.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прошлом году вышел новый Закон о регулируемых закупках, но большое количество вопросов по-прежнему решается на уровне подзаконных актов и решений самого Фонда.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Нужно обеспечить согласование правил и процедур «Самрук-Казына» с Министерством финансов и Агентством по защите и развитию конкуренции.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Экономикалық өсі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мемлекеттің экономикадағы үлесін азайтумен тығыз байланысты.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Бірақ, жекешелендіру жүйелі және ашық жүргізілі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жатқан жоқ.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Атап айтқанда, бәсекелестік ортаға берілуге тиіс активтерді 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іктеу тәсілдері айқындалмаған. Оны шұғыл әзірлеу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Үкіметке Бәсекелестікті қорғау және дамыту агенттігімен бірлесі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тиісті Мемлекеттік комиссияның жекешелендіруге қатысты шешімдерінің толық ашық әрі айқын болуын қамтамасыз етуді тапсырамын.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Экономиканы әртараптандыру –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күрдел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 міндет.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Әртараптандыру болмаса, азаматтарымыздың 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л-ау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қатын арттырып, тұрақты жұмыс орындарын ашу мүмкін емес.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жұмыстың басты бағыты – өңдеу өнеркәсібін дамыту. Дегенмен, ел экономикасындағы өңдеу өнеркәсібінің үлесі айтарлықтай ө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ст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 деп айтуға келмейді.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Біз әлі күнге дейін бі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қатар өнім түрінен импортқа тәуелдіміз.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Жыл өткен сайын еліміздің төлем балансында өткі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тапшылық байқалуда.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Алюминийден, мыстан жасалған дайын бұйымдар және машина жасау саласына қажетті жабдықтар 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 күнге дейін шетелден әкелінеді.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2020 жылдың қорытындысы бойынша тек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ұнай-газ және тау-кен машина жасау саласының импорты 4 миллиард доллардан асты.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Әлде еліміздегі кейбі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адамдар  ахуалдың дәл осындай күйде болуына мүдделі ме?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Үкімет бүкіл өнеркәсі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саласына терең талдау жұмысын жүргізуге тиіс.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Шикізат қорын, құзіреттері мен экономикалық тиімділікті ескере отырып, бәсекеге қабілетті секторларды анықтау керек.  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Жүргізілген талдаудың негізінде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на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қты жобаларды әзірлеп, инвесторларды тарту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Бұл – Үкіметтің жаңа құрамының алдында тұ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ған басты міндеттердің бірі.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Далее. У предпринимателей и в целом в обществе множество вопросов вызывает деятельность компании, которая называется «Оператор РОП».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Дошло до того, что было организовано некое общественное движение против этой частной компании.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Правительству принять меры по прекращению утилизационного сбора и распоряжения утилизационным сбором ТОО «Оператор РОП».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Этим должна заниматься государственная организация, как в зарубежных странах.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Что касается самих сборов, следует пересмотреть их ставки. Функции государства по утилизации, поддержке автомобильной промышленности и сельхозмашиностроения никто не отменял.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Нужно конструктивно обсудить данный вопрос с бизнесом и общественностью.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Следует рассмотреть вопрос предоставления покупателям отечественных автомобилей и сельхозтехники ваучеров за счет утилизационного сбора.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Проработайте и иные общественно полезные способы использования его средств.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Еще один вопрос, который сильно волнует, если не сказать, раздражает, нашу общественность, особенно жителей столицы, – это строительство LRT.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Из обычного инфраструктурного проекта он превратился в серьезную проблему, которая вредит репутации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Уже затрачены огромные средства, привлечены займы, приняты объемные контрактные обязательства перед зарубежными партнерами.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Проект изначально был ошибочным, это надо признать. Причем это проект с сильным запахом коррупции.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Теперь нужно принять оптимальное решение, потому что простой снос означает потерю времени и денег.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У нас нет иного выбора, как пригласить отечественных и зарубежных архитекторов и урбанистов, которые определят возможные варианты использования данного проекта.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Ауыл шаруашылығына ерекше назар аудару керек.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Соңғы жылы елі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мізде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қуаңшылық болды.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Былтыр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қарағанда жиналған астық көлемі 4 миллион тоннаға кеміді.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шикізатпен және жем-шөппен қамтамасыз ету ісіне әсер етті.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Болжам бойынша биыл да ахуал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күрдел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 болуы мүмкін.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Үкімет тұқыммен, жем-шөппен, тыңайтқышпен қамтамасыз ету мәселелерін және егі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н егу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науқанын қатаң бақылауда ұстауға тиіс.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Субсидияны тұрақты беруге қатысты мәселе жиі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өтеріледі.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Мен б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ұған дейін субсидиялау тәсілдерін қайта қарау қажеттігі туралы тапсырма берген болатынмын.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Бұл жұмыс қысқа мерзім ішінде атқарылуға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тиіс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із субсидия алуды жеңілдетуге, оның қолжетімді болуын және ашықтығын қамтамасыз етуге тиіспіз. 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Жуырда болған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за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ң бұзушылықтардың қайталануына жол бермеу маңызды.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Алдағы үш жылда азы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қ-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түлік қауіпсіздігі мәселесін түбегейлі шешу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Бұл Үкімет пен әкімдердің алдында тұ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ған негізгі басымдық екеніне айрықша назар аударамын.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Егер нарықта азы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қ-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түлік тауарлары мол болмаса, инфляцияны ұстап тұруға ешқандай шара көмектеспейді.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Для обеспечения макроэкономической стабильности необходимы дополнительные источники доходов бюджета.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 фоне высоких цен на сырье доходы предприятий горнорудного сектора выросли. Мы это знаем.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Правительству проработать вопрос дополнительных поступлений в бюджет. Взамен можно предоставить широкие льготы для разведки и освоения новых месторождений. Я веду речь о крупных горнорудных и других компаниях.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условиях благоприятной конъюнктуры рынка производители бензина и различные посредники получают дополнительные прибыли.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Считаю необходимым изымать часть этой маржи в пользу бюджета посредством акцизов. Правительство должно провести соответствующие расчеты.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При этом нельзя допустить роста цен.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Значительный потенциал в повышении доходов бюджета кроется в наведении порядка на таможне. Особенно на границе с Китаем.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Самый настоящий бардак, творящийся там, общеизвестен. Машины не досматриваются,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налоги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и пошлины не платятся. Расхождения в «зеркальной» статистике с таможенными органами КНР достигают миллиардов долларов.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Существуют некие «уполномоченные операторы», имеющие статус неприкасаемых.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Страна теряет десятки миллиардов тенге в виде налогов. Так дело не пойдет.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Генеральной прокуратуре совместно с Минфином, Агентством по финансовому мониторингу и другими заинтересованными органами провести комплексную проверку и обеспечить порядок на таможенной границе.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Говоря о доходах бюджета, нельзя не отметить и некоторые статьи расходов.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Отмечу заработные платы членов Правительства, депутатов и акимов. 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конце прошлого года данный вопрос активно обсуждался в обществе.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Считаю, что заработные платы у упомянутой категории государственных служащих вполне достаточные.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считаю возможным объявить пятилетний мораторий на повышение заработных плат членов Правительства, акимов регионов и депутатов.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Я понимаю, что это не очень хорошая новость для депутатов Мажилиса, но думаю, что вы эту новость воспримите с пониманием.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Административным госслужащим и бюджетникам заработные платы продолжим поднимать по мере роста возможностей бюджета.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Қаржы жүйесінің тұрақтылығы ұлттық экономиканы одан 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 дамытудың кепілі екені белгілі.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Экономика өсі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халықтың табысында алшақтық пайда болғандықтан, тұтыну несиелері айтарлықтай артты.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Оның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өлшері бизнесті несиелеу көлемінен асып кетті.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Халық қазіргі уақытта кө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несие алып жатыр.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Осыны ескерсек, бұ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қаржы нарығын құбылтып, әлеуметтік тұрақсыздық қаупін тудыруы мүмкін.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Ү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к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імет жеке тұлғалардың банкроттығы туралы заң жобасын әзірлеуді бастады.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 Бірақ, бұ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тығырықтан шығатын жол емес.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Ең алдымен, шектен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тыс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қарыздың көбеюін болдырмау қажет.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Сондықтан, Қаржы нарығын реттеу және дамыту агенттігіне Ұлттық банкпен бірлесі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пруденциалды реттеу тетіктері арқылы нақты әрі жедел шешім қабылдауды тапсырамын.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Устойчивый экономический рост невозможен без обеспечения стабильности на валютном рынке.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 фоне произошедших событий и режима чрезвычайного положения возникли серьезные риски спекулятивного давления на национальную валюту.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Национальному банку и Агентству по регулированию и развитию финансового рынка обеспечить стабильность валютного рынка до полного восстановления доверия к тенге со стороны внутренних и внешних участников рынка.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 целью повышения благосостояния казахстанцев мы неоднократно поднимали зарплаты и пенсии, но каждый раз сталкиваемся с неконтролируемым ростом цен.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 протяжении многих лет высокая инфляция остается ключевой проблемой нашей экономики. Она снижает эффективность экономической и социальной политики.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Пришла пора поставить точку в этом вопросе, стабилизировать цены и инфляционные ожидания населения.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Нужна планомерная работа по снижению инфляции. Целевой коридор – 3-4% к 2025 году.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Правительству совместно с Национальным банком и Палатой «Атамекен» предстоит разработать комплекс мер по контролю инфляции.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Он должен включать в себя меры по снижению импортной зависимости, снижению избыточного посредничества и инструменты денежно-кредитной политики.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Казахстане созданы все условия для привлечения прямых иностранных инвестиций.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Мы заинтересованы в том, чтобы благоприятный инвестиционный климат сохранялся.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Могу заверить, что государством будут приняты все необходимые меры для восстановления доверия внутренних и иностранных инвесторов.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Все обязательства и гарантии государства перед инвесторами будут исполнены в полном объеме.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 данном этапе нужна новая Концепция инвестиционной политики для повышения привлекательности страны в условиях усиления требований ESG, глобального энергетического и технологического перехода.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Отдельно заострю внимание на следующем вопросе.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В связи с введением чрезвычайного положения высок риск вывода капитала отдельных финансово-промышленных групп за рубеж, в том числе путем заключения фиктивных сделок.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Мы уже зафиксировали движение на счетах отдельных лиц.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поручаю Национальному банку совместно с Агентствами по финансовому мониторингу и регулированию финрынков обеспечить четкое наблюдение, проверку и контроль всех транзакций и лиц, необоснованно выводящих средства из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завершение экономического блока выступления отмечу.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Сегодня мы назначили нового Премьер-министра, поставили ряд конкретных задач.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Премьер-министру в течение трех недель подготовить Программу действий Правительства на 2022 год. Рассмотрим ее на расширенном заседании Правительства в начале февраля.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Во всем мире началась новая вспышка коронавируса. В Казахстане наблюдается резкий рост заболеваемости. Фиксируется более 2 тысяч новых случаев в сутки.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За весь период пандемии число заражений составило более 1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млн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человек.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важно не расслабляться и продолжить борьбу с коронавирусом.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Это также должно быть ключевой задачей нового Правительства.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Теперь о межрегиональных диспропорциях.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Общеизвестно, что регионы Казахстана развиваются неравномерно.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Диспропорции создают предпосылки для социального дискомфорта, роста миграционных настроений.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Последние события показали острую проблему с занятостью в западных и южных регионах. Там высока рождаемость, а экономика не поспевает с созданием рабочих мест.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системная индустриализация, содействие МСБ, развитие сектора услуг в этих областях являются не региональным, а национальным приоритетом.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Нельзя забывать о культурной, образовательной составляющей развития.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Образованные граждане более конкурентны в масштабах страны, имеют больше шансов на успех и достойную жизнь.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Правительству разработать для данных регионов отдельные направления в рамках программ «Ауыл – Ел бесі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г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і», «Дорожной карты бизнеса» и других.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Далее. Не секрет, что зачастую уровень поддержки региона зависит от «веса» конкретного акима, а не от реальных потребностей жителей.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Это ведет к диспропорциям в развитии и недовольству граждан.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Многие из них, особенно жители сырьевых регионов, считают, что их области заслуживают большего внимания при распределении бюджетных ресурсов.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Данные области, являясь донорами бюджета, отстают по многим параметрам социально-экономического развития.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подходы нужно постепенно менять. Назрела основательная реформа межбюджетных отношений.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Правительству подготовить пакет законодательных изменений.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Комплексного реформирования требует система государственного управления.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Необходимо признать невысокий кадровый потенциал, формализм, коррупцию, большую текучесть кадров.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сохраняется низкий уровень доверия общества к институтам государственной власти.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Следует усовершенствовать систему отбора кадров на государственную службу, убрать излишние препоны и барьеры для поступления.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Реальным принципом приема и продвижения по службе должен стать принцип «меритократии».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Государственная служба должна быть открыта любому казахстанцу.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Следует также упростить порядок «выхода» из государственной службы.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Некоторые безынициативные чиновники могут просиживать штаны годами в своих кабинетах. Они не дают расти молодым и перспективным ребятам, снижают эффективность госаппарата. С такими чиновниками надо легко прощаться, хотя, что касается государственного аппарата, институциональная память чиновников имеет очень большое значение. Нельзя просто так, «чохом», заменять всех чиновников на молодых.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Здесь должен быть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абсолютно разумный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подход.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Если человек справляется в свои 60 лет с работой, обладает институциональной памятью, очень полезен для государственной службы, его ни в коем случае увольнять нельзя.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То есть здесь должен присутствовать разумный, дифференцированный подход.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Правительству и Агентству по делам госслужбы разработать и внедрить соответствующие механизмы.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Мною инициирован проект «Президентский молодежный кадровый резерв». Это социальный лифт для перспективной молодежи и в то же время механизм формирования нового мышления, внедрения новых подходов в работе госаппарата. Эта практика будет продолжена.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В соответствии с моим поручением в прошлом году численность государственного аппарата была сокращена на 15 %.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Госаппарат является двигателем и исполнителем реформ, оказывает гражданам важные государственные услуги, обеспечивает реализацию концепции «Слышащего государства».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Без государственного аппарата само государство не может успешно существовать.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 текущем этапе численность госслужащих следует признать оптимальной.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После всех организационных решений, связанных с назначением нового Правительства, эту численность нужно зафиксировать на среднесрочный период. А затем посмотрим: если мы постепенно будем избавляться от государственных функций, передавать их в конкурентную среду, следовательно, и численность государственного аппарата будет постепенно сокращаться.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Необходимо констатировать, что в целом эффективность диалога чиновников с гражданами по-прежнему низка. Руководители госорганов не умеют, а порой и боятся общаться с народом.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Члены Правительства должны регулярно выезжать в регионы, а акимы регионов обязаны проводить постоянные встречи с жителями каждого населенного пункта.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Еще одна проблема – тотальная бюрократия.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Она справедливо формирует у граждан представление о госаппарате как медлительной, равнодушной машине.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Бюрократия – одна из главных причин некачественной реализации реформ.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От этой болезни предстоит излечиться всем нам.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Приоритетом должно стать содержание, а не форма. Отчет ради отчета и контроль ради контроля должны уйти в прошлое.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Конечный результат важнее процесса. Все процессы, неоправданно усложняющие и замедляющие реальные решения, должны быть ликвидированы.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Сегодня госорганы ориентированы не на содержательную реализацию поручения, а на его бюрократическое исполнение.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Готовятся документы – образцовые по форме, но выхолощенные по содержанию.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Несмотря на интеграцию ключевых информационных систем, госорганы по-прежнему плодят макулатуру и бессмысленную переписку.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Данные информационных систем государственных органов следует признать официальными и не требующими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бумажного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переподтверждения. </w:t>
      </w: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В противном случае, зачем мы вводим цифровизацию? Цифровизация – это ведь не модная игрушка. Она должна практически функционировать, быть полезной с точки зрения исполнения функций госаппарата.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Большинство совещаний нужно проводить в онлайн-формате.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Эти и другие меры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по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кардинальной дебюрократизации госаппарата будут отражены в отдельном Указе.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функционале Агентства по стратегическому планированию и реформам и Агентства по делам государственной службы следует предусмотреть конкретные функции мониторинга и реализации мер по дебюрократизации и повышению эффективности госаппарата.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Благополучие граждан и их социальное самочувствие должны быть главными и всегда находиться в фокусе внимания государства.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Пора завершать игру с цифрами и переходить к реальным делам. Зачастую госорганы любят маскировать ситуацию терминами вроде «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продуктивных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самозанятых», «неформальной занятости».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результате многие люди остаются «один на один» с безработицей и социальной незащищенностью.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Это требует качественного обновления социально-трудовой сферы.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этих целях следует принять комплекс следующих мер.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Разработать программу повышения доходов населения.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Работа должна быть точной и адресной. На каждом управленческом уровне следует установить конкретные показатели снижения бедности.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Предстоит выявить реальное количество граждан, нуждающихся в трудоустройстве.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Правительству совместно с «Атамекен» в двухмесячный срок принять программу по повышению доходов населения.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Правительству следует обеспечить своевременное принятие Социального кодекса.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рамках данного документа мы должны адаптировать социальную политику под новые реалии с учетом вызовов пандемии и накопившихся проблем.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Социальный кодекс должен стать ключевым элементом нового «общественного договора».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Особое внимание следует уделить снижению безработицы, особенно молодежной.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Выпускники вузов, колледжей, особенно молодежь без образования не всегда имеют возможность трудоустроиться на постоянные рабочие места. Это мы хорошо знаем. Выживают, перебиваясь случайными заработками.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Некоторые в поисках дохода могут переступить закон.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 xml:space="preserve">Поручаю Правительству рассмотреть возможность увеличения продолжительности участия и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размера оплаты труда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по проектам «Молодежная практика» и «Первое рабочее место».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Важно создавать условия для реализации деловых инициатив молодежи и уязвимых категорий населения.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Правительству поручается проработать возможность увеличения соответствующего гранта в два раза до 400 МРП.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Следующее. Безусловным приоритетом является повышение доступа к качественному образованию.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Это важнейший фактор развития всего общества.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Как бы мы ни обеспечивали школы материально, без хороших учителей поднять качество образования невозможно.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Ұлы Ахмет Байтұрсынұлы айтқандай, «Мұғалім – мектептің жүрегі».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поручаю разработать специальную программу привлечения лучших педагогов с соответствующим пакетом мер поддержки для регионов, где есть дефицит учителей.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Злободневным остается вопрос доступности высшего образования.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Особое внимание следует уделить выделению целевых грантов для молодежи из густонаселенных регионов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Для построения новой экономики важно повышение конкурентоспособности вузов.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Недавно в Казахстане начали открываться филиалы ведущих зарубежных вузов. В скором времени планируется открытие филиалов передовых технических вузов России.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Считаю необходимым к 2025 году открыть в нашей стране не менее 5 филиалов авторитетных зарубежных университетов.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При этом два филиала вузов с техническим уклоном необходимо открыть на западе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целом, нам всем нужно изменить взгляд на образование. Пора увлечения гуманитарными специальностями прошла, приоритет нужно отдать техническим профессиям. Предстоит взрастить новое поколение инженеров, промышленников.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Далее. Важнейшим вопросом остается социальная справедливость. Казахстан по Конституции – социальное государство.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Государством делается немало. Более 50 % расходов республиканского бюджета – расходы социального характера. Но этого недостаточно.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У нас есть Национальный фонд – это финансовая опора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Сегодня же я поручаю создать общественный социальный Фонд «Қазақстан халқына».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Он будет заниматься решением реальных проблем в сфере здравоохранения, образования, социальной поддержки.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Например, помощью детям с редкими заболеваниями. Ведь для большинства семей расходы на лечение попросту неподъемны.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Будем строить спортивные объекты для детей в городах, районах, поселках, селах. Окажем содействие способным детям. Поддержим культуру. Поможем Алматы оправиться от страшной трагедии.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Из средств этого Фонда мы поддержим семьи погибших полицейских и военнослужащих.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И это лишь отдельные примеры.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Подчеркну: это не фонд Президента, Правительства или какого-либо другого государственного органа. Это фонд всех казахстанцев, народный фонд.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Он не будет функционировать при Администрации или Правительстве.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Будет создан авторитетный наблюдательный совет, назначен честный и ответственный руководитель.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Обеспечим полную прозрачность его деятельности, подотчетность и подконтрольность именно обществу.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Планы, бюджет, проекты будут публиковаться на сайте. Вся информация будет открытой.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Финансирование Фонда будет осуществляться из частных и государственных источников. Планируется привлечь помощь международных благотворительных организаций.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данный фонд будут направлены обязательные отчисления оператора лотерейной деятельности, центра учета ставок и других монополистов.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Конечно, мы ожидаем значительные и регулярные, я подчеркиваю, регулярные отчисления в Фонд со стороны крупного бизнеса.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Благодаря Первому Президенту – Елбасы в стране появилась группа очень прибыльных компаний и прослойка людей, богатых даже по международным меркам.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Считаю, что пришло время отдать должное народу Казахстана и помогать ему на системной и регулярной основе.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Поэтому Правительству предстоит определить круг компаний и согласовать с ними размер ежегодных взносов в Фонд.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Кроме того, ожидаю активного участия и от тех лиц, которые, фактически обладая огромными средствами, находятся в тени.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Уверен, Фонд может стать еще одним инструментом консолидации общества, укрепит в гражданах чувство социальной справедливости.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Прошедшие события обнажили острые проблемы, существующие в нашем обществе.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Нападения на наши города, родных и близких показали, насколько хрупкими оказались главные ценности нашего государства – мир и стабильность.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Мы должны четко понимать, что государство и граждане – это единое целое. Эти понятия неделимые, особенно когда речь идет о безопасности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Баса назар аударуды қажет ететін тағы бі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мәселе бар.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Көптеген жас азаматымыз Қарулы күштер қатарында әскери борышын өтеуден қашады.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Әскери билетке ие болу жастардың мақтанышын тудырмайды және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Отан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қызмет етудің белгісі саналмайтын болды.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Армия қатарында қызмет ету, құқық қорғ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ау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саласында жұмыс істеу – айрықша миссия.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Бұл – Отан үшін жанын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салу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бел буған азаматтардың саналы таңдауы.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Жастарымызды әскери борышын өтеуге қалай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ынталандыру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ға болатынын біз бүкіл қоғам болып ойластыруымыз керек.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із – мықты халықпыз.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Төл тарихымызда талай жаугершілік заманды, ашаршылықты және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бас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қа да алапат қиындықты бастан өткердік.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Соңғы күндердегі қайғылы оқиғалар біз үшін тағы бі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сынақ болды. Оны еңсері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, бұрынғыдан да мықты боламыз.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целом, назрела необходимость трансформации взаимоотношений между государством и обществом.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Нужен новый формат общественного договора.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Казахстан продолжит курс политической модернизации. Это моя принципиальная позиция.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политической сфере сделано немало.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Мною было выдвинуто четыре пакета политических реформ, в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рамках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реализации которых принято более</w:t>
      </w:r>
      <w:r w:rsidRPr="0040751C">
        <w:rPr>
          <w:rFonts w:ascii="Arial" w:hAnsi="Arial" w:cs="Arial"/>
          <w:color w:val="212529"/>
          <w:sz w:val="28"/>
          <w:szCs w:val="28"/>
        </w:rPr>
        <w:br/>
        <w:t>10 законов. И в этом плане я благодарен депутатам Мажилиса и Сената за очень оперативную и качественную работу.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Заработало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новое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по сути законодательство о митингах.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Снижен регистрационный барьер для создания партий и порог их прохождения в Парламент.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Расширено представительство женщин и молодежи в Мажилисе и маслихатах.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Введен институт парламентской оппозиции, в избирательных бюллетенях появилась графа «против всех».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Впервые в истории страны состоялись прямые выборы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сельских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акимов.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Серьезные сдвиги произошли в сфере защиты прав человека.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В частности, были декриминализованы и гуманизированы статьи 130 и 174 Уголовного кодекса.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Наша страна присоединилась ко Второму Факультативному протоколу к Международному пакту о гражданских и политических правах.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Подписан Указ «О дальнейших мерах Республики Казахстан в области прав человека», направленный на комплексную модернизацию правозащитной сферы.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Начал системно укрепляться институт уполномоченного по правам человека.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Полностью отменена смертная казнь.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своем очередном Послании в сентябре я представлю новый пакет политических реформ, который будет подготовлен на основе широкого и конструктивного диалога с гражданским обществом и экспертами.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Государство также должно обеспечить полноценное и качественное выполнение своих базовых функций.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Государство должно гарантировать соблюдение законности и правопорядка, защиту прав собственности и безопасности граждан, обеспечивать социальные блага и качественные государственные услуги.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свою очередь бизне</w:t>
      </w:r>
      <w:bookmarkStart w:id="0" w:name="_GoBack"/>
      <w:bookmarkEnd w:id="0"/>
      <w:r w:rsidRPr="0040751C">
        <w:rPr>
          <w:rFonts w:ascii="Arial" w:hAnsi="Arial" w:cs="Arial"/>
          <w:color w:val="212529"/>
          <w:sz w:val="28"/>
          <w:szCs w:val="28"/>
        </w:rPr>
        <w:t>с и граждане ответственны за соблюдение законодательства и норм общественного поведения, справедливую уплату налогов и прозрачность в трудовых отношениях.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 этой связи следует сформировать программу последовательных преобразований.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Поручаю Правительству совместно с ответственным экспертным сообществом и гражданским обществом подготовить пакет соответствующих предложений.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Он будет рассмотрен на одном из заседаний Национального совета общественного доверия.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12529"/>
          <w:sz w:val="28"/>
          <w:szCs w:val="28"/>
        </w:rPr>
      </w:pPr>
      <w:r w:rsidRPr="0040751C">
        <w:rPr>
          <w:rStyle w:val="a4"/>
          <w:rFonts w:ascii="Arial" w:hAnsi="Arial" w:cs="Arial"/>
          <w:color w:val="212529"/>
          <w:sz w:val="28"/>
          <w:szCs w:val="28"/>
        </w:rPr>
        <w:t>Уважаемые соотечественники, уважаемые депутаты!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Во время недавних трагических событий абсолютное большинство наших сограждан проявили патриотизм, единство в борьбе с экстремистами.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Считаю, что сплоченность народа, искренняя вера в идеи суверенного развития и Независимости Казахстана являются мощным фундаментом для консолидации общества и прогресса нашей страны.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Вместе мы преодолеем все трудности.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Вместе мы построим новый Казахстан!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Style w:val="a4"/>
          <w:rFonts w:ascii="Arial" w:hAnsi="Arial" w:cs="Arial"/>
          <w:color w:val="212529"/>
          <w:sz w:val="28"/>
          <w:szCs w:val="28"/>
        </w:rPr>
        <w:t>Қадірлі отандастар!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Қиын күндер артта қалды.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lastRenderedPageBreak/>
        <w:t>Осы сәтте ел тағдыры үшін ұйыса білген бүкі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халқыма шынайы ризашылығымды білдіремін!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іміз бұл оқиғадан сабақ алуымыз керек.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Ең бастысы, береке-бірлікті, тыныштық пен тұрақтылықты сақтауымыз қажет.  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 xml:space="preserve">Енді, Қазақстанда дамудың 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жа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ңа кезеңі басталады.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Бұ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л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 xml:space="preserve"> шынайы жаңару кезеңі болады.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Егемен елі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м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ізді бірге өркендетейік!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Халқымыз үшін Тәуелсіздік бә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>р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інен қымбат.  </w:t>
      </w:r>
    </w:p>
    <w:p w:rsidR="0040751C" w:rsidRPr="0040751C" w:rsidRDefault="0040751C" w:rsidP="004075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212529"/>
          <w:sz w:val="28"/>
          <w:szCs w:val="28"/>
        </w:rPr>
      </w:pPr>
      <w:r w:rsidRPr="0040751C">
        <w:rPr>
          <w:rFonts w:ascii="Arial" w:hAnsi="Arial" w:cs="Arial"/>
          <w:color w:val="212529"/>
          <w:sz w:val="28"/>
          <w:szCs w:val="28"/>
        </w:rPr>
        <w:t>Жаңа Қазақстанды</w:t>
      </w:r>
      <w:proofErr w:type="gramStart"/>
      <w:r w:rsidRPr="0040751C">
        <w:rPr>
          <w:rFonts w:ascii="Arial" w:hAnsi="Arial" w:cs="Arial"/>
          <w:color w:val="212529"/>
          <w:sz w:val="28"/>
          <w:szCs w:val="28"/>
        </w:rPr>
        <w:t xml:space="preserve"> Б</w:t>
      </w:r>
      <w:proofErr w:type="gramEnd"/>
      <w:r w:rsidRPr="0040751C">
        <w:rPr>
          <w:rFonts w:ascii="Arial" w:hAnsi="Arial" w:cs="Arial"/>
          <w:color w:val="212529"/>
          <w:sz w:val="28"/>
          <w:szCs w:val="28"/>
        </w:rPr>
        <w:t>ірге құрайық!</w:t>
      </w:r>
    </w:p>
    <w:p w:rsidR="00245C85" w:rsidRPr="0040751C" w:rsidRDefault="00245C85" w:rsidP="0040751C">
      <w:pPr>
        <w:spacing w:after="0"/>
        <w:ind w:firstLine="567"/>
      </w:pPr>
    </w:p>
    <w:p w:rsidR="0040751C" w:rsidRPr="0040751C" w:rsidRDefault="0040751C" w:rsidP="0040751C">
      <w:pPr>
        <w:spacing w:after="0"/>
        <w:ind w:firstLine="567"/>
      </w:pPr>
    </w:p>
    <w:sectPr w:rsidR="0040751C" w:rsidRPr="0040751C" w:rsidSect="0040751C">
      <w:footerReference w:type="default" r:id="rId7"/>
      <w:pgSz w:w="11906" w:h="16838"/>
      <w:pgMar w:top="709" w:right="566" w:bottom="1134" w:left="1134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4" w:rsidRDefault="00D77C64" w:rsidP="0040751C">
      <w:pPr>
        <w:spacing w:after="0" w:line="240" w:lineRule="auto"/>
      </w:pPr>
      <w:r>
        <w:separator/>
      </w:r>
    </w:p>
  </w:endnote>
  <w:endnote w:type="continuationSeparator" w:id="0">
    <w:p w:rsidR="00D77C64" w:rsidRDefault="00D77C64" w:rsidP="0040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605068"/>
      <w:docPartObj>
        <w:docPartGallery w:val="Page Numbers (Bottom of Page)"/>
        <w:docPartUnique/>
      </w:docPartObj>
    </w:sdtPr>
    <w:sdtContent>
      <w:p w:rsidR="0040751C" w:rsidRDefault="004075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0751C" w:rsidRDefault="00407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4" w:rsidRDefault="00D77C64" w:rsidP="0040751C">
      <w:pPr>
        <w:spacing w:after="0" w:line="240" w:lineRule="auto"/>
      </w:pPr>
      <w:r>
        <w:separator/>
      </w:r>
    </w:p>
  </w:footnote>
  <w:footnote w:type="continuationSeparator" w:id="0">
    <w:p w:rsidR="00D77C64" w:rsidRDefault="00D77C64" w:rsidP="00407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AC"/>
    <w:rsid w:val="00242CAC"/>
    <w:rsid w:val="00245C85"/>
    <w:rsid w:val="0040751C"/>
    <w:rsid w:val="00D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5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51C"/>
    <w:rPr>
      <w:b/>
      <w:bCs/>
    </w:rPr>
  </w:style>
  <w:style w:type="paragraph" w:styleId="a5">
    <w:name w:val="header"/>
    <w:basedOn w:val="a"/>
    <w:link w:val="a6"/>
    <w:uiPriority w:val="99"/>
    <w:unhideWhenUsed/>
    <w:rsid w:val="0040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1C"/>
  </w:style>
  <w:style w:type="paragraph" w:styleId="a7">
    <w:name w:val="footer"/>
    <w:basedOn w:val="a"/>
    <w:link w:val="a8"/>
    <w:uiPriority w:val="99"/>
    <w:unhideWhenUsed/>
    <w:rsid w:val="0040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5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51C"/>
    <w:rPr>
      <w:b/>
      <w:bCs/>
    </w:rPr>
  </w:style>
  <w:style w:type="paragraph" w:styleId="a5">
    <w:name w:val="header"/>
    <w:basedOn w:val="a"/>
    <w:link w:val="a6"/>
    <w:uiPriority w:val="99"/>
    <w:unhideWhenUsed/>
    <w:rsid w:val="0040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1C"/>
  </w:style>
  <w:style w:type="paragraph" w:styleId="a7">
    <w:name w:val="footer"/>
    <w:basedOn w:val="a"/>
    <w:link w:val="a8"/>
    <w:uiPriority w:val="99"/>
    <w:unhideWhenUsed/>
    <w:rsid w:val="0040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6306</Words>
  <Characters>35946</Characters>
  <Application>Microsoft Office Word</Application>
  <DocSecurity>0</DocSecurity>
  <Lines>299</Lines>
  <Paragraphs>84</Paragraphs>
  <ScaleCrop>false</ScaleCrop>
  <Company/>
  <LinksUpToDate>false</LinksUpToDate>
  <CharactersWithSpaces>42168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Смит</dc:creator>
  <cp:keywords/>
  <dc:description/>
  <cp:lastModifiedBy>Ирина Ф. Смит</cp:lastModifiedBy>
  <cp:revision>2</cp:revision>
  <dcterms:created xsi:type="dcterms:W3CDTF">2022-01-11T09:35:00Z</dcterms:created>
  <dcterms:modified xsi:type="dcterms:W3CDTF">2022-01-11T09:37:00Z</dcterms:modified>
</cp:coreProperties>
</file>